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F5" w:rsidRDefault="002308F5" w:rsidP="002308F5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5F1667">
        <w:rPr>
          <w:rFonts w:ascii="方正小标宋简体" w:eastAsia="方正小标宋简体" w:hint="eastAsia"/>
          <w:b/>
          <w:bCs/>
          <w:sz w:val="44"/>
          <w:szCs w:val="44"/>
        </w:rPr>
        <w:t>民权县高级中学</w:t>
      </w:r>
    </w:p>
    <w:p w:rsidR="00880B33" w:rsidRPr="002308F5" w:rsidRDefault="002308F5" w:rsidP="002308F5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5F1667">
        <w:rPr>
          <w:rFonts w:ascii="方正小标宋简体" w:eastAsia="方正小标宋简体" w:hint="eastAsia"/>
          <w:b/>
          <w:bCs/>
          <w:sz w:val="44"/>
          <w:szCs w:val="44"/>
        </w:rPr>
        <w:t>优秀团干部、优秀团员评选条件及办法</w:t>
      </w:r>
    </w:p>
    <w:p w:rsidR="00880B33" w:rsidRPr="005F1667" w:rsidRDefault="00880B33" w:rsidP="005F1667">
      <w:pPr>
        <w:pStyle w:val="a3"/>
        <w:ind w:left="420" w:firstLineChars="0" w:firstLine="0"/>
        <w:rPr>
          <w:sz w:val="28"/>
          <w:szCs w:val="28"/>
        </w:rPr>
      </w:pPr>
    </w:p>
    <w:p w:rsidR="00880B33" w:rsidRPr="005F1667" w:rsidRDefault="002308F5" w:rsidP="00E733E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为了更好地发挥团组织和青年团员的先锋模范作用，在全校团组织和广大团员中掀起学先进、赶先进的高潮，发挥共青团在学校改革和发展中的作用，推进我校共青团工作的稳步发展，校团委</w:t>
      </w:r>
      <w:r w:rsidRPr="005F1667">
        <w:rPr>
          <w:rFonts w:ascii="仿宋" w:eastAsia="仿宋" w:hAnsi="仿宋" w:hint="eastAsia"/>
          <w:sz w:val="32"/>
          <w:szCs w:val="32"/>
        </w:rPr>
        <w:t>决定表彰一年来在我校共青团工作中作出突出成绩的团干部和团员。</w:t>
      </w:r>
    </w:p>
    <w:p w:rsidR="00880B33" w:rsidRPr="00304648" w:rsidRDefault="002308F5" w:rsidP="00304648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04648">
        <w:rPr>
          <w:rFonts w:ascii="仿宋" w:eastAsia="仿宋" w:hAnsi="仿宋" w:hint="eastAsia"/>
          <w:b/>
          <w:sz w:val="32"/>
          <w:szCs w:val="32"/>
        </w:rPr>
        <w:t>评选条件</w:t>
      </w:r>
    </w:p>
    <w:p w:rsidR="00880B33" w:rsidRPr="005F1667" w:rsidRDefault="002308F5" w:rsidP="005F166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F1667">
        <w:rPr>
          <w:rFonts w:ascii="仿宋" w:eastAsia="仿宋" w:hAnsi="仿宋" w:hint="eastAsia"/>
          <w:b/>
          <w:bCs/>
          <w:sz w:val="32"/>
          <w:szCs w:val="32"/>
        </w:rPr>
        <w:t>优秀团员</w:t>
      </w:r>
      <w:r w:rsidRPr="005F1667">
        <w:rPr>
          <w:rFonts w:ascii="仿宋" w:eastAsia="仿宋" w:hAnsi="仿宋" w:hint="eastAsia"/>
          <w:b/>
          <w:bCs/>
          <w:sz w:val="32"/>
          <w:szCs w:val="32"/>
        </w:rPr>
        <w:t>: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1</w:t>
      </w:r>
      <w:r w:rsidRPr="005F1667">
        <w:rPr>
          <w:rFonts w:ascii="仿宋" w:eastAsia="仿宋" w:hAnsi="仿宋" w:hint="eastAsia"/>
          <w:sz w:val="32"/>
          <w:szCs w:val="32"/>
        </w:rPr>
        <w:t>、具有较高的思想觉悟和思想素质，具有正确的政治方向，思想上要求进步。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2</w:t>
      </w:r>
      <w:r w:rsidRPr="005F1667">
        <w:rPr>
          <w:rFonts w:ascii="仿宋" w:eastAsia="仿宋" w:hAnsi="仿宋" w:hint="eastAsia"/>
          <w:sz w:val="32"/>
          <w:szCs w:val="32"/>
        </w:rPr>
        <w:t>、积极参加团组织的活动，做到不缺席，不迟到，努力为支部建设献计献策，在各项活动中起模范带头作用。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3</w:t>
      </w:r>
      <w:r w:rsidRPr="005F1667">
        <w:rPr>
          <w:rFonts w:ascii="仿宋" w:eastAsia="仿宋" w:hAnsi="仿宋" w:hint="eastAsia"/>
          <w:sz w:val="32"/>
          <w:szCs w:val="32"/>
        </w:rPr>
        <w:t>、具有较强的组织纪律观念、集体主义观念和较高的精神文明修养，自觉遵守国家法律和团的纪律，遵守校规校纪。关心集体，爱护公物，尊敬师长，团结同学，勇于同不良行为做斗争，道德品质高尚。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4</w:t>
      </w:r>
      <w:r w:rsidRPr="005F1667">
        <w:rPr>
          <w:rFonts w:ascii="仿宋" w:eastAsia="仿宋" w:hAnsi="仿宋" w:hint="eastAsia"/>
          <w:sz w:val="32"/>
          <w:szCs w:val="32"/>
        </w:rPr>
        <w:t>、刻苦学习科学文化知识，具有严谨的学习态度，学习成绩较好。积极参加社会实践、科技创新、志愿者服务活动，并有突出表现。</w:t>
      </w:r>
    </w:p>
    <w:p w:rsidR="00880B33" w:rsidRPr="005F1667" w:rsidRDefault="002308F5" w:rsidP="005F166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F1667">
        <w:rPr>
          <w:rFonts w:ascii="仿宋" w:eastAsia="仿宋" w:hAnsi="仿宋" w:hint="eastAsia"/>
          <w:b/>
          <w:bCs/>
          <w:sz w:val="32"/>
          <w:szCs w:val="32"/>
        </w:rPr>
        <w:t>优秀团干部</w:t>
      </w:r>
      <w:r w:rsidRPr="005F1667">
        <w:rPr>
          <w:rFonts w:ascii="仿宋" w:eastAsia="仿宋" w:hAnsi="仿宋" w:hint="eastAsia"/>
          <w:b/>
          <w:bCs/>
          <w:sz w:val="32"/>
          <w:szCs w:val="32"/>
        </w:rPr>
        <w:t>: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5F1667">
        <w:rPr>
          <w:rFonts w:ascii="仿宋" w:eastAsia="仿宋" w:hAnsi="仿宋" w:hint="eastAsia"/>
          <w:sz w:val="32"/>
          <w:szCs w:val="32"/>
        </w:rPr>
        <w:t>、注重理论学习，积极追求进步，具有较高思想觉悟和政治素质。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2</w:t>
      </w:r>
      <w:r w:rsidRPr="005F1667">
        <w:rPr>
          <w:rFonts w:ascii="仿宋" w:eastAsia="仿宋" w:hAnsi="仿宋" w:hint="eastAsia"/>
          <w:sz w:val="32"/>
          <w:szCs w:val="32"/>
        </w:rPr>
        <w:t>、工作积极努力，具有较强的组织协调能力，能组织、带领本班团员青年积极开展团的活动，积极促进班风、学风建设。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3</w:t>
      </w:r>
      <w:r w:rsidRPr="005F1667">
        <w:rPr>
          <w:rFonts w:ascii="仿宋" w:eastAsia="仿宋" w:hAnsi="仿宋" w:hint="eastAsia"/>
          <w:sz w:val="32"/>
          <w:szCs w:val="32"/>
        </w:rPr>
        <w:t>、努力学习科学文化知识</w:t>
      </w:r>
      <w:r w:rsidRPr="005F1667">
        <w:rPr>
          <w:rFonts w:ascii="仿宋" w:eastAsia="仿宋" w:hAnsi="仿宋" w:hint="eastAsia"/>
          <w:sz w:val="32"/>
          <w:szCs w:val="32"/>
        </w:rPr>
        <w:t>，学习目的明确，并能取得较好成绩。热心为同学服务，关心集体，团结同学，有良好的群众基础。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4</w:t>
      </w:r>
      <w:r w:rsidRPr="005F1667">
        <w:rPr>
          <w:rFonts w:ascii="仿宋" w:eastAsia="仿宋" w:hAnsi="仿宋" w:hint="eastAsia"/>
          <w:sz w:val="32"/>
          <w:szCs w:val="32"/>
        </w:rPr>
        <w:t>、在社会实践、科技创新、志愿者服务及校园文化等活动中起到模范带头作用，并取得一定成果。</w:t>
      </w:r>
    </w:p>
    <w:p w:rsidR="00880B33" w:rsidRPr="00304648" w:rsidRDefault="002308F5" w:rsidP="0030464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04648">
        <w:rPr>
          <w:rFonts w:ascii="仿宋" w:eastAsia="仿宋" w:hAnsi="仿宋" w:hint="eastAsia"/>
          <w:b/>
          <w:sz w:val="32"/>
          <w:szCs w:val="32"/>
        </w:rPr>
        <w:t>二</w:t>
      </w:r>
      <w:r w:rsidRPr="00304648">
        <w:rPr>
          <w:rFonts w:ascii="仿宋" w:eastAsia="仿宋" w:hAnsi="仿宋" w:hint="eastAsia"/>
          <w:b/>
          <w:sz w:val="32"/>
          <w:szCs w:val="32"/>
        </w:rPr>
        <w:t>、评选办法及名额分配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优秀团干部每支部推荐</w:t>
      </w:r>
      <w:r w:rsidRPr="005F1667">
        <w:rPr>
          <w:rFonts w:ascii="仿宋" w:eastAsia="仿宋" w:hAnsi="仿宋" w:hint="eastAsia"/>
          <w:sz w:val="32"/>
          <w:szCs w:val="32"/>
        </w:rPr>
        <w:t>1</w:t>
      </w:r>
      <w:r w:rsidRPr="005F1667">
        <w:rPr>
          <w:rFonts w:ascii="仿宋" w:eastAsia="仿宋" w:hAnsi="仿宋" w:hint="eastAsia"/>
          <w:sz w:val="32"/>
          <w:szCs w:val="32"/>
        </w:rPr>
        <w:t>名，优秀团员每支部推荐</w:t>
      </w:r>
      <w:r w:rsidRPr="005F1667">
        <w:rPr>
          <w:rFonts w:ascii="仿宋" w:eastAsia="仿宋" w:hAnsi="仿宋" w:hint="eastAsia"/>
          <w:sz w:val="32"/>
          <w:szCs w:val="32"/>
        </w:rPr>
        <w:t>2</w:t>
      </w:r>
      <w:r w:rsidRPr="005F1667">
        <w:rPr>
          <w:rFonts w:ascii="仿宋" w:eastAsia="仿宋" w:hAnsi="仿宋" w:hint="eastAsia"/>
          <w:sz w:val="32"/>
          <w:szCs w:val="32"/>
        </w:rPr>
        <w:t>名，各团组织对照标准后，在征求本班组织意见的基础上向校团委申报。学校团委汇总后统一确定名单。</w:t>
      </w:r>
    </w:p>
    <w:p w:rsidR="00880B33" w:rsidRPr="00304648" w:rsidRDefault="002308F5" w:rsidP="0030464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04648">
        <w:rPr>
          <w:rFonts w:ascii="仿宋" w:eastAsia="仿宋" w:hAnsi="仿宋" w:hint="eastAsia"/>
          <w:b/>
          <w:sz w:val="32"/>
          <w:szCs w:val="32"/>
        </w:rPr>
        <w:t>三</w:t>
      </w:r>
      <w:r w:rsidRPr="00304648">
        <w:rPr>
          <w:rFonts w:ascii="仿宋" w:eastAsia="仿宋" w:hAnsi="仿宋" w:hint="eastAsia"/>
          <w:b/>
          <w:sz w:val="32"/>
          <w:szCs w:val="32"/>
        </w:rPr>
        <w:t>、评选要求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1</w:t>
      </w:r>
      <w:r w:rsidRPr="005F1667">
        <w:rPr>
          <w:rFonts w:ascii="仿宋" w:eastAsia="仿宋" w:hAnsi="仿宋" w:hint="eastAsia"/>
          <w:sz w:val="32"/>
          <w:szCs w:val="32"/>
        </w:rPr>
        <w:t>、各团支部在推荐评选过程中，应重点推选在推进团支部工作中发挥骨干作用，学习成绩</w:t>
      </w:r>
      <w:r w:rsidRPr="005F1667">
        <w:rPr>
          <w:rFonts w:ascii="仿宋" w:eastAsia="仿宋" w:hAnsi="仿宋" w:hint="eastAsia"/>
          <w:sz w:val="32"/>
          <w:szCs w:val="32"/>
        </w:rPr>
        <w:t>优异</w:t>
      </w:r>
      <w:r w:rsidRPr="005F1667">
        <w:rPr>
          <w:rFonts w:ascii="仿宋" w:eastAsia="仿宋" w:hAnsi="仿宋" w:hint="eastAsia"/>
          <w:sz w:val="32"/>
          <w:szCs w:val="32"/>
        </w:rPr>
        <w:t>，要注重先进性、广泛性和代表性。</w:t>
      </w:r>
    </w:p>
    <w:p w:rsidR="00880B33" w:rsidRPr="005F1667" w:rsidRDefault="002308F5" w:rsidP="005F1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2</w:t>
      </w:r>
      <w:r w:rsidRPr="005F1667">
        <w:rPr>
          <w:rFonts w:ascii="仿宋" w:eastAsia="仿宋" w:hAnsi="仿宋" w:hint="eastAsia"/>
          <w:sz w:val="32"/>
          <w:szCs w:val="32"/>
        </w:rPr>
        <w:t>、各团支部要把推选先进和扎实做好本</w:t>
      </w:r>
      <w:r w:rsidRPr="005F1667">
        <w:rPr>
          <w:rFonts w:ascii="仿宋" w:eastAsia="仿宋" w:hAnsi="仿宋" w:hint="eastAsia"/>
          <w:sz w:val="32"/>
          <w:szCs w:val="32"/>
        </w:rPr>
        <w:t>班团工作结合起来，大力宣传先进，树立榜样，激励青年为学校共青团工作发展和建设贡献</w:t>
      </w:r>
      <w:r w:rsidRPr="005F1667">
        <w:rPr>
          <w:rFonts w:ascii="仿宋" w:eastAsia="仿宋" w:hAnsi="仿宋" w:hint="eastAsia"/>
          <w:sz w:val="32"/>
          <w:szCs w:val="32"/>
        </w:rPr>
        <w:t>力量</w:t>
      </w:r>
      <w:bookmarkStart w:id="0" w:name="_GoBack"/>
      <w:bookmarkEnd w:id="0"/>
      <w:r w:rsidRPr="005F1667">
        <w:rPr>
          <w:rFonts w:ascii="仿宋" w:eastAsia="仿宋" w:hAnsi="仿宋" w:hint="eastAsia"/>
          <w:sz w:val="32"/>
          <w:szCs w:val="32"/>
        </w:rPr>
        <w:t>。</w:t>
      </w:r>
    </w:p>
    <w:p w:rsidR="00880B33" w:rsidRDefault="002308F5" w:rsidP="005F166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F1667">
        <w:rPr>
          <w:rFonts w:ascii="仿宋" w:eastAsia="仿宋" w:hAnsi="仿宋" w:hint="eastAsia"/>
          <w:sz w:val="32"/>
          <w:szCs w:val="32"/>
        </w:rPr>
        <w:t>3</w:t>
      </w:r>
      <w:r w:rsidR="008C46C9">
        <w:rPr>
          <w:rFonts w:ascii="仿宋" w:eastAsia="仿宋" w:hAnsi="仿宋" w:hint="eastAsia"/>
          <w:sz w:val="32"/>
          <w:szCs w:val="32"/>
        </w:rPr>
        <w:t>、申报优秀团干部、优秀团员</w:t>
      </w:r>
      <w:r w:rsidRPr="005F1667">
        <w:rPr>
          <w:rFonts w:ascii="仿宋" w:eastAsia="仿宋" w:hAnsi="仿宋" w:hint="eastAsia"/>
          <w:sz w:val="32"/>
          <w:szCs w:val="32"/>
        </w:rPr>
        <w:t>需填写推荐表，材料不全或逾期不报作放弃处理。</w:t>
      </w:r>
    </w:p>
    <w:p w:rsidR="005F1667" w:rsidRDefault="005F1667" w:rsidP="00304648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民权县高级中学</w:t>
      </w:r>
      <w:r w:rsidR="00304648">
        <w:rPr>
          <w:rFonts w:ascii="仿宋" w:eastAsia="仿宋" w:hAnsi="仿宋" w:hint="eastAsia"/>
          <w:sz w:val="32"/>
          <w:szCs w:val="32"/>
        </w:rPr>
        <w:t>团委</w:t>
      </w:r>
    </w:p>
    <w:p w:rsidR="00304648" w:rsidRPr="005F1667" w:rsidRDefault="00304648" w:rsidP="00087AE0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</w:t>
      </w:r>
      <w:r w:rsidR="00087AE0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087AE0">
        <w:rPr>
          <w:rFonts w:ascii="仿宋" w:eastAsia="仿宋" w:hAnsi="仿宋" w:hint="eastAsia"/>
          <w:sz w:val="32"/>
          <w:szCs w:val="32"/>
        </w:rPr>
        <w:t xml:space="preserve">  </w:t>
      </w:r>
    </w:p>
    <w:p w:rsidR="00880B33" w:rsidRPr="005F1667" w:rsidRDefault="00880B33">
      <w:pPr>
        <w:rPr>
          <w:rFonts w:ascii="仿宋" w:eastAsia="仿宋" w:hAnsi="仿宋"/>
          <w:sz w:val="32"/>
          <w:szCs w:val="32"/>
        </w:rPr>
      </w:pPr>
    </w:p>
    <w:sectPr w:rsidR="00880B33" w:rsidRPr="005F1667" w:rsidSect="00880B33">
      <w:pgSz w:w="11906" w:h="16838"/>
      <w:pgMar w:top="1440" w:right="1576" w:bottom="1440" w:left="168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DD28"/>
    <w:multiLevelType w:val="singleLevel"/>
    <w:tmpl w:val="126CDD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771C8"/>
    <w:multiLevelType w:val="hybridMultilevel"/>
    <w:tmpl w:val="8EE6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hNGE5ZWRiNzc3MGZmZTk5YTY1ODBlNTNkYWVlMDMifQ=="/>
  </w:docVars>
  <w:rsids>
    <w:rsidRoot w:val="00880B33"/>
    <w:rsid w:val="00087AE0"/>
    <w:rsid w:val="002308F5"/>
    <w:rsid w:val="00304648"/>
    <w:rsid w:val="005F1667"/>
    <w:rsid w:val="00880B33"/>
    <w:rsid w:val="008C46C9"/>
    <w:rsid w:val="008C7EBA"/>
    <w:rsid w:val="00E32817"/>
    <w:rsid w:val="00E733E8"/>
    <w:rsid w:val="090D556D"/>
    <w:rsid w:val="1391728B"/>
    <w:rsid w:val="3B89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F16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mqgzlxw</dc:creator>
  <cp:lastModifiedBy>Administrator</cp:lastModifiedBy>
  <cp:revision>11</cp:revision>
  <dcterms:created xsi:type="dcterms:W3CDTF">2023-12-11T00:22:00Z</dcterms:created>
  <dcterms:modified xsi:type="dcterms:W3CDTF">2023-12-11T00:31:00Z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A427F57DDD1345DDAB4F39BDEB668DFD_12</vt:lpwstr>
  </property>
</Properties>
</file>