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粗黑宋简体" w:eastAsia="方正小标宋简体"/>
          <w:sz w:val="44"/>
          <w:szCs w:val="44"/>
        </w:rPr>
      </w:pPr>
      <w:r>
        <w:rPr>
          <w:rFonts w:hint="eastAsia" w:ascii="方正小标宋简体" w:hAnsi="方正粗黑宋简体" w:eastAsia="方正小标宋简体"/>
          <w:sz w:val="44"/>
          <w:szCs w:val="44"/>
        </w:rPr>
        <w:t>民权县高级中学教学信息</w:t>
      </w:r>
    </w:p>
    <w:p>
      <w:pPr>
        <w:jc w:val="center"/>
        <w:rPr>
          <w:rFonts w:ascii="方正小标宋简体" w:hAnsi="方正粗黑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民权县高级中学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现有教职工482人，其中，任课教师406人，办公室、教务处、团委、督查处、教科研处、学生处、总务处、食安办等处室人员76人。其中高级教师119人，一级教师215人。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学校现有在校生 8135人， 116个教学班级。其中，高一年级36个班，学生2570人，任课教师131人；高二年级36个班，学生2570人，任课教师121人；高三年级44个班，学生2995人，任课教师154人。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学校现设有语文教研组、数学教研组、英语教研组、物理教研组、化学教研组、生物教研组、政治教研组、历史教研组、地理教研组、体音美教研组等十个教研组。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4MTBlZDg2Y2VlNDE4YmVjNDhiNGI0ZjA0YjcyZjEifQ=="/>
  </w:docVars>
  <w:rsids>
    <w:rsidRoot w:val="00243EE7"/>
    <w:rsid w:val="00243EE7"/>
    <w:rsid w:val="00A92E00"/>
    <w:rsid w:val="00C065B2"/>
    <w:rsid w:val="00C2180E"/>
    <w:rsid w:val="00F92F56"/>
    <w:rsid w:val="08E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2023-12-13T08:54:00Z</dcterms:created>
  <dc:creator>Administrator</dc:creator>
  <cp:lastModifiedBy>1*1</cp:lastModifiedBy>
  <dcterms:modified xsi:type="dcterms:W3CDTF">2023-12-13T11:49:21Z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2AAA885DD001413DA5863A215419EFCD_12</vt:lpwstr>
  </property>
</Properties>
</file>