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883" w:firstLineChars="200"/>
        <w:jc w:val="both"/>
        <w:rPr>
          <w:rFonts w:hint="default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民权县职教中心实习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就业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管理制度</w:t>
      </w:r>
    </w:p>
    <w:p>
      <w:pPr>
        <w:spacing w:after="0"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  <w:lang w:eastAsia="zh-CN"/>
        </w:rPr>
      </w:pPr>
    </w:p>
    <w:p>
      <w:pPr>
        <w:spacing w:after="0"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为进一步完善我校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生实习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服务体系，培养学生的独立工作能力和创新能力，提高学生的实习就业质量，推动我校学生实习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工作在发展中不断提高，根据</w:t>
      </w:r>
      <w:r>
        <w:rPr>
          <w:rFonts w:hint="eastAsia" w:ascii="仿宋" w:hAnsi="仿宋" w:eastAsia="仿宋" w:cs="仿宋"/>
          <w:sz w:val="32"/>
          <w:szCs w:val="32"/>
        </w:rPr>
        <w:t>教育部、工业和信息化部、财政部、人力资源社会保障部、应急管理局、国务院国资委、市场监管总局、中国银保监会八部门颁布的《职业学校学生实习管理规定（2021）》及河南省教育厅颁布的《进一步加强职业院校校企合作办学和学生实习管理工作的办法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试</w:t>
      </w:r>
      <w:r>
        <w:rPr>
          <w:rFonts w:hint="eastAsia" w:ascii="仿宋" w:hAnsi="仿宋" w:eastAsia="仿宋" w:cs="仿宋"/>
          <w:sz w:val="32"/>
          <w:szCs w:val="32"/>
        </w:rPr>
        <w:t>行）》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相关规定，特制定本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一、实习就业工作原则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1.公开透明：校企透明，学生放心。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我校始终保持公开、透明、负责的态度执行此方案，以学校为纽带，做到“学校、学生、企业”三方信息公开共享，让学生认识企业，企业了解学生，从而更好的达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实习与就业目的。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2.优中选优：广泛撒网，重点甄别。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根据通知要求，学校应当选择合法经营、管理规范、实习设备完备、符合安全生产法律法规要求的实习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安排学生实习与就业。在确定实习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前，我校采取广泛撒网，重点甄别的方式，提前进行实地考察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整体评估，然后形成书面报告，从意向企业中遴选出品质较高的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，发送到学生个人。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3.相互兼容：实习为辅，就业为主。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就业实习的目的是为了向社会输入更多有用的人才，为此我校对于就业实习工作做了充分研究，研究决定将开展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实习、就业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双管齐下，双向发展的工作方法，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实习为辅，就业为主，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二者相互兼容，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让毕业生能够更好地发挥自身才能，对自己和企业带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来长期的收益，互利双赢。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二、领导小组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学校成立学生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工作领导小组，统管全校学生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副组长：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李永建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李彦华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成员：张蕾、任文杰、李成周、翟忠民、李传柏、赵友领、黄慧娥、耿百勇、各班班主任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领导小组下设办公室，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同志为负责人，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负责实习就业工作。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三、企业考察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1.考察成员遴选。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企业考察成员从招生就业办公室、学生科、各班班主任中遴选。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要求考察成员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有责任心，治学严谨，作风正派，为人师表，了解实习就业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2.企业考察机制。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组织考察人员对实习就业企业进行实地考察，针对实习目的、实习方式、薪资待遇、奖金福利、津贴、食宿条件、工作时间、晋升培训、文化生活等做相关考察。此外，考察内容还应包括：单位资质、诚信状况、管理水平、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岗位性质和内容、工作时间、工作环境、生活环境以及健康保障、安全防护等方面。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3.实习协议签订。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学生参加实习就业前，学校、实习单位、学生三方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签订实习协议。协议文本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一式三份，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由当事方各执一份。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实习协议应包括但不限于以下内容：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（一）各方基本信息；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（二）实习的时间、地点、内容、要求与条件保障；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（三）实习期间的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薪资、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食宿和休假安排；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（四）实习期间劳动保护和劳动安全、卫生、职业病危害防护条件；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（五）责任保险与伤亡事故处理办法，对不属于保险赔付范围或者超出保险赔付额度部分的约定责任；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（六）实习考核方式；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（七）违约责任；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（八）其他事项。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四、实习就业组织管理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1.实习带队教师管理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（1）遴选要求：1、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心健康、适应能力强；2、责任心强、吃苦耐劳、教学经验丰富、熟悉中职教育实践及学生管理工作；3、具有大局观，交流沟通协调能力强；4、鼓励青年教师带队实习，青年带队教师原则上须在我校工作一年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（2）考核管理：1、带队老师必须完成学校规定范围内的管理任务，保障实习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期间学生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安全；2、原则上不允许请假，如遇特殊情况需提交书面申请并办理请假手续，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经批准后方可离开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；3、接受学校定期、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不定期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的检查，共同处理好检查中发现的问题；4、负责学生实习的日常管理工作（纪律、安全）；5、负责与学生家长沟通，并做好沟通记录。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2.企业实习学生管理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（1）统一实习：实习出发前认真学习《跟岗实习实施方案》和《实习手册》，学习学校有关学生跟岗实习的规定要求，做到熟记于心。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（2）自主实习：认识实习、跟岗实习需由学校安排，学生不得自行选择。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顶岗实习如学生确有资源需自行选择单位，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经由本人申请，学校同意，可以自主选择顶岗实习单位。对自行选择顶岗实习单位的学生，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实习单位安排专门人员指导学生实习，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保证学生人身安全并签订实习协议，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我校会安排实习指导教师跟踪了解实习情况。自行选择顶岗实习单位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学生，应在实习前将实习协议提交到学校，未满18周岁学生还需要提交监护人签字的知情同意书。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3.就业推荐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1、凡经考试录取到学校的学生，在校期间经考核成绩合格，完成学业并取得中等职业学校文凭，均列入就业指导范围。毕业生毕业后实行毕业生就业指导与毕业生自主择业相结合的方式，依法按章办理毕业生离校与就业报到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2、认真贯彻教育局、劳动局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等先关部门的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有关文件精神，重视和加强毕业生就业的管理工作，坚持以就业为导向，深化教育教学改革，提高毕业生就业率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及就业质量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3、就业办公室做好毕业生就业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开拓就业渠道、全方位考察实习就业企业，为毕业生提供更多选择，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努力提高学校毕业生就业率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及就业质量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4、做好本校毕业生就业意向与用人单位需求信息的互动服务工作，建立就业信息交流平台，为毕业生和用人单位搭建信息桥梁与沟通纽带，为毕业生就业提供优质服务。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7" w:h="16839"/>
      <w:pgMar w:top="1344" w:right="1285" w:bottom="1260" w:left="1713" w:header="680" w:footer="680" w:gutter="0"/>
      <w:cols w:space="2730" w:num="1"/>
      <w:titlePg/>
      <w:docGrid w:type="lines" w:linePitch="286" w:charSpace="87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318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hMWNkZTJhZWQ1OTA4NWJjYzQxNDNkNDkwNjA0OWEifQ=="/>
  </w:docVars>
  <w:rsids>
    <w:rsidRoot w:val="0096095B"/>
    <w:rsid w:val="00084EA2"/>
    <w:rsid w:val="000E401D"/>
    <w:rsid w:val="000E685B"/>
    <w:rsid w:val="001066B7"/>
    <w:rsid w:val="00114834"/>
    <w:rsid w:val="00173DBF"/>
    <w:rsid w:val="00185E8A"/>
    <w:rsid w:val="00186EF2"/>
    <w:rsid w:val="001A14F6"/>
    <w:rsid w:val="001B7919"/>
    <w:rsid w:val="002239C4"/>
    <w:rsid w:val="00282ECB"/>
    <w:rsid w:val="002916BD"/>
    <w:rsid w:val="003278A4"/>
    <w:rsid w:val="00390B16"/>
    <w:rsid w:val="003E44FA"/>
    <w:rsid w:val="00434ED0"/>
    <w:rsid w:val="00467D93"/>
    <w:rsid w:val="004733AD"/>
    <w:rsid w:val="004D3C30"/>
    <w:rsid w:val="004E2F9E"/>
    <w:rsid w:val="005466F7"/>
    <w:rsid w:val="005B4872"/>
    <w:rsid w:val="005C6A88"/>
    <w:rsid w:val="00660198"/>
    <w:rsid w:val="006764A2"/>
    <w:rsid w:val="006925EC"/>
    <w:rsid w:val="006B5790"/>
    <w:rsid w:val="007B3801"/>
    <w:rsid w:val="007D7982"/>
    <w:rsid w:val="007E2630"/>
    <w:rsid w:val="007E73CB"/>
    <w:rsid w:val="0080311B"/>
    <w:rsid w:val="00833BF6"/>
    <w:rsid w:val="00895675"/>
    <w:rsid w:val="00922E77"/>
    <w:rsid w:val="0096095B"/>
    <w:rsid w:val="009735E8"/>
    <w:rsid w:val="009A5BE5"/>
    <w:rsid w:val="00A4740B"/>
    <w:rsid w:val="00A50338"/>
    <w:rsid w:val="00A913F5"/>
    <w:rsid w:val="00AD6AD9"/>
    <w:rsid w:val="00AE6E51"/>
    <w:rsid w:val="00B01585"/>
    <w:rsid w:val="00B0341D"/>
    <w:rsid w:val="00B17261"/>
    <w:rsid w:val="00B272D6"/>
    <w:rsid w:val="00B610D6"/>
    <w:rsid w:val="00BA406B"/>
    <w:rsid w:val="00BF5EBD"/>
    <w:rsid w:val="00C03B51"/>
    <w:rsid w:val="00C22B99"/>
    <w:rsid w:val="00C40BBA"/>
    <w:rsid w:val="00C4456B"/>
    <w:rsid w:val="00C66E79"/>
    <w:rsid w:val="00C91303"/>
    <w:rsid w:val="00CC6767"/>
    <w:rsid w:val="00D12463"/>
    <w:rsid w:val="00D6030E"/>
    <w:rsid w:val="00DD33FB"/>
    <w:rsid w:val="00EC415B"/>
    <w:rsid w:val="00EC6EDB"/>
    <w:rsid w:val="00ED126C"/>
    <w:rsid w:val="00F13165"/>
    <w:rsid w:val="00F21212"/>
    <w:rsid w:val="00F2710C"/>
    <w:rsid w:val="00F862D4"/>
    <w:rsid w:val="00FE1057"/>
    <w:rsid w:val="0AAD2669"/>
    <w:rsid w:val="19E6347B"/>
    <w:rsid w:val="23DB2A5C"/>
    <w:rsid w:val="2B8A7246"/>
    <w:rsid w:val="30F52766"/>
    <w:rsid w:val="40B645A5"/>
    <w:rsid w:val="4816597E"/>
    <w:rsid w:val="4F896EAD"/>
    <w:rsid w:val="598903E7"/>
    <w:rsid w:val="59B92A1B"/>
    <w:rsid w:val="5E026E92"/>
    <w:rsid w:val="60657CE9"/>
    <w:rsid w:val="61494D87"/>
    <w:rsid w:val="663B4CD9"/>
    <w:rsid w:val="7F92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spacing w:before="480" w:after="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200" w:after="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spacing w:before="200" w:after="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 w:after="0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after="0"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after="0"/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after="0"/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after="0"/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1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4">
    <w:name w:val="Title"/>
    <w:basedOn w:val="1"/>
    <w:next w:val="1"/>
    <w:link w:val="30"/>
    <w:qFormat/>
    <w:uiPriority w:val="10"/>
    <w:pPr>
      <w:pBdr>
        <w:bottom w:val="single" w:color="auto" w:sz="4" w:space="1"/>
      </w:pBdr>
      <w:spacing w:line="240" w:lineRule="auto"/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19">
    <w:name w:val="页眉 Char"/>
    <w:basedOn w:val="16"/>
    <w:link w:val="12"/>
    <w:qFormat/>
    <w:uiPriority w:val="99"/>
    <w:rPr>
      <w:sz w:val="18"/>
      <w:szCs w:val="18"/>
    </w:rPr>
  </w:style>
  <w:style w:type="character" w:customStyle="1" w:styleId="20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3">
    <w:name w:val="标题 3 Char"/>
    <w:basedOn w:val="16"/>
    <w:link w:val="4"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4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5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6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7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8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9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30">
    <w:name w:val="标题 Char"/>
    <w:basedOn w:val="16"/>
    <w:link w:val="14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1">
    <w:name w:val="副标题 Char"/>
    <w:basedOn w:val="16"/>
    <w:link w:val="13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2">
    <w:name w:val="No Spacing"/>
    <w:basedOn w:val="1"/>
    <w:qFormat/>
    <w:uiPriority w:val="1"/>
    <w:pPr>
      <w:spacing w:after="0" w:line="240" w:lineRule="auto"/>
    </w:p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pPr>
      <w:spacing w:before="200" w:after="0"/>
      <w:ind w:left="360" w:right="360"/>
    </w:pPr>
    <w:rPr>
      <w:i/>
      <w:iCs/>
    </w:rPr>
  </w:style>
  <w:style w:type="character" w:customStyle="1" w:styleId="35">
    <w:name w:val="引用 Char"/>
    <w:basedOn w:val="16"/>
    <w:link w:val="34"/>
    <w:qFormat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smallCaps/>
      <w:spacing w:val="5"/>
      <w:u w:val="single"/>
    </w:rPr>
  </w:style>
  <w:style w:type="character" w:customStyle="1" w:styleId="42">
    <w:name w:val="Book Title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2057</Words>
  <Characters>2073</Characters>
  <Lines>13</Lines>
  <Paragraphs>3</Paragraphs>
  <TotalTime>5</TotalTime>
  <ScaleCrop>false</ScaleCrop>
  <LinksUpToDate>false</LinksUpToDate>
  <CharactersWithSpaces>2088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2020-11-27T07:40:00Z</dcterms:created>
  <dc:creator>zhang</dc:creator>
  <cp:lastModifiedBy>鱼</cp:lastModifiedBy>
  <dcterms:modified xsi:type="dcterms:W3CDTF">2023-12-15T06:07:50Z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15203DDEB7334EA599A68C9BDF666022</vt:lpwstr>
  </property>
</Properties>
</file>