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民权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职业教育培训中心艺术教育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学校艺术课程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学校是省双高建设单位，全日制在校学生总数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3079</w:t>
      </w:r>
      <w:r>
        <w:rPr>
          <w:rFonts w:hint="eastAsia" w:ascii="仿宋" w:hAnsi="仿宋" w:eastAsia="仿宋" w:cs="仿宋"/>
          <w:sz w:val="32"/>
          <w:szCs w:val="32"/>
        </w:rPr>
        <w:t>人，学校按照国家新颁发的中等职业学校公共艺术课程教学大纲的要求，面向学校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个班级，开设公共艺术必修课程，《音乐》、《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艺术欣赏</w:t>
      </w:r>
      <w:r>
        <w:rPr>
          <w:rFonts w:hint="eastAsia" w:ascii="仿宋" w:hAnsi="仿宋" w:eastAsia="仿宋" w:cs="仿宋"/>
          <w:sz w:val="32"/>
          <w:szCs w:val="32"/>
        </w:rPr>
        <w:t>》每周1节课，其中音乐课程的选用教材，是根据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中等职业学校国家规划立项教材开设课程。美术</w:t>
      </w:r>
      <w:r>
        <w:rPr>
          <w:rFonts w:hint="eastAsia" w:ascii="仿宋" w:hAnsi="仿宋" w:eastAsia="仿宋" w:cs="仿宋"/>
          <w:sz w:val="32"/>
          <w:szCs w:val="32"/>
        </w:rPr>
        <w:t>学科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由王琛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王艳苹老师</w:t>
      </w:r>
      <w:r>
        <w:rPr>
          <w:rFonts w:hint="eastAsia" w:ascii="仿宋" w:hAnsi="仿宋" w:eastAsia="仿宋" w:cs="仿宋"/>
          <w:sz w:val="32"/>
          <w:szCs w:val="32"/>
        </w:rPr>
        <w:t>参与编写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的校本教材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艺术欣赏</w:t>
      </w:r>
      <w:r>
        <w:rPr>
          <w:rFonts w:hint="eastAsia" w:ascii="仿宋" w:hAnsi="仿宋" w:eastAsia="仿宋" w:cs="仿宋"/>
          <w:sz w:val="32"/>
          <w:szCs w:val="32"/>
        </w:rPr>
        <w:t>》(第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版)》，我校的艺术必修课程都纳入每个学期的学分管理。并采用考评的形式对学生的学习情况进行考核，确保课程教学质量。同时，面向全体学生，在每周三、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的第7节课选修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社团活动</w:t>
      </w:r>
      <w:r>
        <w:rPr>
          <w:rFonts w:hint="eastAsia" w:ascii="仿宋" w:hAnsi="仿宋" w:eastAsia="仿宋" w:cs="仿宋"/>
          <w:sz w:val="32"/>
          <w:szCs w:val="32"/>
        </w:rPr>
        <w:t>课中，设立了:《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演讲与口才</w:t>
      </w:r>
      <w:r>
        <w:rPr>
          <w:rFonts w:hint="eastAsia" w:ascii="仿宋" w:hAnsi="仿宋" w:eastAsia="仿宋" w:cs="仿宋"/>
          <w:sz w:val="32"/>
          <w:szCs w:val="32"/>
        </w:rPr>
        <w:t>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合唱团</w:t>
      </w:r>
      <w:r>
        <w:rPr>
          <w:rFonts w:hint="eastAsia" w:ascii="仿宋" w:hAnsi="仿宋" w:eastAsia="仿宋" w:cs="仿宋"/>
          <w:sz w:val="32"/>
          <w:szCs w:val="32"/>
        </w:rPr>
        <w:t>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足球</w:t>
      </w:r>
      <w:r>
        <w:rPr>
          <w:rFonts w:hint="eastAsia" w:ascii="仿宋" w:hAnsi="仿宋" w:eastAsia="仿宋" w:cs="仿宋"/>
          <w:sz w:val="32"/>
          <w:szCs w:val="32"/>
        </w:rPr>
        <w:t>》、《绘画》、《摄影》、《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国旗护卫队</w:t>
      </w:r>
      <w:r>
        <w:rPr>
          <w:rFonts w:hint="eastAsia" w:ascii="仿宋" w:hAnsi="仿宋" w:eastAsia="仿宋" w:cs="仿宋"/>
          <w:sz w:val="32"/>
          <w:szCs w:val="32"/>
        </w:rPr>
        <w:t>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课外活动</w:t>
      </w:r>
      <w:r>
        <w:rPr>
          <w:rFonts w:hint="eastAsia" w:ascii="仿宋" w:hAnsi="仿宋" w:eastAsia="仿宋" w:cs="仿宋"/>
          <w:sz w:val="32"/>
          <w:szCs w:val="32"/>
        </w:rPr>
        <w:t>，极大地拓展了学生选择的空间，丰富了艺术学科的内涵，同时课外活动社团选修课程也纳入每个学期的教学管理。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二、艺术活动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通过艺术社团，面向全体学生，丰富学生课外、校外文化艺术活动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本年度，学校深入开展了丰富多彩的艺术教育活动，具体做法是:利用学校广播、校园电视台等平台每天课间和中午播放世界名曲;宣传橱窗、校园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公众号</w:t>
      </w:r>
      <w:r>
        <w:rPr>
          <w:rFonts w:hint="eastAsia" w:ascii="仿宋" w:hAnsi="仿宋" w:eastAsia="仿宋" w:cs="仿宋"/>
          <w:sz w:val="32"/>
          <w:szCs w:val="32"/>
        </w:rPr>
        <w:t>等宣传途径进行大力宣传;学校的教学区悬挂中外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名人名言</w:t>
      </w:r>
      <w:r>
        <w:rPr>
          <w:rFonts w:hint="eastAsia" w:ascii="仿宋" w:hAnsi="仿宋" w:eastAsia="仿宋" w:cs="仿宋"/>
          <w:sz w:val="32"/>
          <w:szCs w:val="32"/>
        </w:rPr>
        <w:t>，尤其是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南实训楼</w:t>
      </w:r>
      <w:r>
        <w:rPr>
          <w:rFonts w:hint="eastAsia" w:ascii="仿宋" w:hAnsi="仿宋" w:eastAsia="仿宋" w:cs="仿宋"/>
          <w:sz w:val="32"/>
          <w:szCs w:val="32"/>
        </w:rPr>
        <w:t>长期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张贴展示</w:t>
      </w:r>
      <w:r>
        <w:rPr>
          <w:rFonts w:hint="eastAsia" w:ascii="仿宋" w:hAnsi="仿宋" w:eastAsia="仿宋" w:cs="仿宋"/>
          <w:sz w:val="32"/>
          <w:szCs w:val="32"/>
        </w:rPr>
        <w:t>学生的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</w:t>
      </w:r>
      <w:r>
        <w:rPr>
          <w:rFonts w:hint="eastAsia" w:ascii="仿宋" w:hAnsi="仿宋" w:eastAsia="仿宋" w:cs="仿宋"/>
          <w:sz w:val="32"/>
          <w:szCs w:val="32"/>
        </w:rPr>
        <w:t>佳作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利用各种节日举办丰富的艺术活动，2019学年有30多个师生艺术社团定期开展活动。比如: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迎新生文艺汇演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贺中秋庆国庆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师生演出活动等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另外，经常邀请省、市艺术家到我校讲座，同时在我校建立青少年书法、绘画培训基地，建立音乐沙龙、音乐培训点，经过规范的组织和管理，大大提升了我校艺术教育的质量。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丰富多彩的课外艺术活动，彰显师生的综合艺术水平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多年来我校大力开展了一系列的艺术活动，为师生搭建了一个展示才华的舞台，主要是:已经开展了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庆元旦迎新春画展</w:t>
      </w:r>
      <w:r>
        <w:rPr>
          <w:rFonts w:hint="eastAsia" w:ascii="仿宋" w:hAnsi="仿宋" w:eastAsia="仿宋" w:cs="仿宋"/>
          <w:sz w:val="32"/>
          <w:szCs w:val="32"/>
        </w:rPr>
        <w:t>，主要项目有精彩的师生书法绘画、美术摄影展、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感恩主题演讲</w:t>
      </w:r>
      <w:r>
        <w:rPr>
          <w:rFonts w:hint="eastAsia" w:ascii="仿宋" w:hAnsi="仿宋" w:eastAsia="仿宋" w:cs="仿宋"/>
          <w:sz w:val="32"/>
          <w:szCs w:val="32"/>
        </w:rPr>
        <w:t>、校园歌手比赛、建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100周年文艺汇演、合唱比赛、舞台剧比赛、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中华传统文化</w:t>
      </w:r>
      <w:r>
        <w:rPr>
          <w:rFonts w:hint="eastAsia" w:ascii="仿宋" w:hAnsi="仿宋" w:eastAsia="仿宋" w:cs="仿宋"/>
          <w:sz w:val="32"/>
          <w:szCs w:val="32"/>
        </w:rPr>
        <w:t>朗读比赛等;除了在校园开展丰富多彩的活动外，学校还积极参加省市组织的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技能大赛</w:t>
      </w:r>
      <w:r>
        <w:rPr>
          <w:rFonts w:hint="eastAsia" w:ascii="仿宋" w:hAnsi="仿宋" w:eastAsia="仿宋" w:cs="仿宋"/>
          <w:sz w:val="32"/>
          <w:szCs w:val="32"/>
        </w:rPr>
        <w:t>活动并获奖，如:202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</w:rPr>
        <w:t>省中职学校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“文明风采”竞赛中，获得一等奖，二等奖，三等奖多名。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三、艺术教师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目前，学校公共艺术课专、兼职教师共有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人，其中，音乐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人，美术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人(包括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服装设计</w:t>
      </w:r>
      <w:r>
        <w:rPr>
          <w:rFonts w:hint="eastAsia" w:ascii="仿宋" w:hAnsi="仿宋" w:eastAsia="仿宋" w:cs="仿宋"/>
          <w:sz w:val="32"/>
          <w:szCs w:val="32"/>
        </w:rPr>
        <w:t>专业老师)，他们基本都毕业于各类艺术院校，个别老师不仅担任公共艺术类的课程，还在不同的专业学部担任与专业相关各类艺术课程，比如:素描、动画、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视频剪辑</w:t>
      </w:r>
      <w:r>
        <w:rPr>
          <w:rFonts w:hint="eastAsia" w:ascii="仿宋" w:hAnsi="仿宋" w:eastAsia="仿宋" w:cs="仿宋"/>
          <w:sz w:val="32"/>
          <w:szCs w:val="32"/>
        </w:rPr>
        <w:t>、摄影、礼仪等。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四、条件保障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学校高度重视艺术教育经费投入，不断改善艺术教育条件，目前中心拥有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音乐器材室5间，美术画室2间，乐器87台，画板展架150套，确保了学校艺术教育发展的基本需求。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五、特色发展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学校积极为学生创造良好的校园文化艺术环境，配合宣传栏、文化长廊、校园广播、校园电视台、为学生打造高雅文化艺术氛围。加强校园艺术文化建设，构建“上职业学校 创出彩人生”的校园艺术文化体系，进一步优化育人环境使学校成为师生身心愉悦、情感陶冶的乐园;着眼于学校艺术教育活动的进一步拓展，让全校师生时时处处都能感受到学校艺术文化的魅力，促进学生良好品德修养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六、学生艺术素质测评等艺术教育工作自评结果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校根据各级的相关艺术素质测评的文件精神，结合学校实际，大力开展艺术素质教育的过程学习和测评工作，如组成教研督导小组，课堂教学工作小组和评估小组，配备了测评教室等硬件设施，每年坚持对每位学生的艺术素质进行有效的测评和总结。总之，根据我校艺术课程开设等情况，我们认为艺术教育综合测评结果为优秀</w:t>
      </w:r>
    </w:p>
    <w:bookmarkEnd w:id="0"/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3515" cy="3950335"/>
            <wp:effectExtent l="0" t="0" r="13335" b="12065"/>
            <wp:docPr id="6" name="图片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人文艺术系音乐教师张雅涵演出现场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2023年省级技能大赛参赛现场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校师生非物质文化遗产传承人王培双合影留念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NkZTJhZWQ1OTA4NWJjYzQxNDNkNDkwNjA0OWEifQ=="/>
  </w:docVars>
  <w:rsids>
    <w:rsidRoot w:val="72463F7C"/>
    <w:rsid w:val="13230ED6"/>
    <w:rsid w:val="2E4F7315"/>
    <w:rsid w:val="34EC2FC8"/>
    <w:rsid w:val="7246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5</Pages>
  <Words>1463</Words>
  <Characters>1485</Characters>
  <Lines>0</Lines>
  <Paragraphs>0</Paragraphs>
  <TotalTime>5</TotalTime>
  <ScaleCrop>false</ScaleCrop>
  <LinksUpToDate>false</LinksUpToDate>
  <CharactersWithSpaces>1486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2023-12-15T08:00:00Z</dcterms:created>
  <dc:creator>李文</dc:creator>
  <cp:lastModifiedBy>鱼</cp:lastModifiedBy>
  <dcterms:modified xsi:type="dcterms:W3CDTF">2023-12-15T09:43:20Z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182815BA36D24181AB711B70DECECA83</vt:lpwstr>
  </property>
</Properties>
</file>