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9" w:lineRule="auto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民权县人员密集场所消防安全隐患专项排查整治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工作台帐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各乡镇、街道，各部门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                             统计时间：      年     月   日</w:t>
      </w:r>
    </w:p>
    <w:tbl>
      <w:tblPr>
        <w:tblStyle w:val="5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66"/>
        <w:gridCol w:w="1644"/>
        <w:gridCol w:w="1688"/>
        <w:gridCol w:w="1197"/>
        <w:gridCol w:w="1181"/>
        <w:gridCol w:w="2270"/>
        <w:gridCol w:w="1286"/>
        <w:gridCol w:w="1375"/>
        <w:gridCol w:w="170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场所性质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单位法人或负责人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主要隐患问题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督促整改责任单位及人员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13" w:type="dxa"/>
            <w:vMerge w:val="restart"/>
            <w:noWrap w:val="0"/>
            <w:vAlign w:val="top"/>
          </w:tcPr>
          <w:p>
            <w:pPr>
              <w:spacing w:before="113" w:line="239" w:lineRule="auto"/>
              <w:jc w:val="both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xx乡镇或xx街道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spacing w:before="113" w:line="239" w:lineRule="auto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before="113" w:line="239" w:lineRule="auto"/>
              <w:rPr>
                <w:rFonts w:hint="eastAsia" w:ascii="仿宋" w:hAnsi="仿宋" w:eastAsia="仿宋" w:cs="仿宋"/>
                <w:spacing w:val="-5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审核人：                      填报人：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3" w:afterLines="5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  <w:t>民权县人员密集场所消防安全隐患专项排查整治情况统计表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各乡镇、街道，各部门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                            统计时间：      年   月   日</w:t>
      </w:r>
    </w:p>
    <w:tbl>
      <w:tblPr>
        <w:tblStyle w:val="9"/>
        <w:tblW w:w="142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15"/>
        <w:gridCol w:w="814"/>
        <w:gridCol w:w="950"/>
        <w:gridCol w:w="959"/>
        <w:gridCol w:w="876"/>
        <w:gridCol w:w="439"/>
        <w:gridCol w:w="670"/>
        <w:gridCol w:w="1474"/>
        <w:gridCol w:w="1370"/>
        <w:gridCol w:w="841"/>
        <w:gridCol w:w="825"/>
        <w:gridCol w:w="563"/>
        <w:gridCol w:w="661"/>
        <w:gridCol w:w="652"/>
        <w:gridCol w:w="11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85" w:type="dxa"/>
            <w:gridSpan w:val="8"/>
            <w:noWrap w:val="0"/>
            <w:vAlign w:val="center"/>
          </w:tcPr>
          <w:p>
            <w:pPr>
              <w:spacing w:before="170" w:line="233" w:lineRule="auto"/>
              <w:ind w:left="2545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检查单位数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spacing w:line="257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line="25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8" w:line="254" w:lineRule="auto"/>
              <w:ind w:left="122" w:hanging="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发现隐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  <w:sz w:val="32"/>
                <w:szCs w:val="32"/>
              </w:rPr>
              <w:t>患（处）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spacing w:line="25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line="257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8" w:line="254" w:lineRule="auto"/>
              <w:ind w:left="122" w:hanging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整改隐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  <w:sz w:val="32"/>
                <w:szCs w:val="32"/>
              </w:rPr>
              <w:t>患（处）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spacing w:line="25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line="257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8" w:line="254" w:lineRule="auto"/>
              <w:ind w:left="102" w:right="2" w:firstLine="8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 xml:space="preserve">查封   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（处）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spacing w:line="25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8"/>
              <w:spacing w:line="257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8" w:line="254" w:lineRule="auto"/>
              <w:ind w:left="101" w:firstLine="7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关停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（家）</w:t>
            </w:r>
          </w:p>
        </w:tc>
        <w:tc>
          <w:tcPr>
            <w:tcW w:w="1876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约谈情况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5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培训员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7"/>
                <w:sz w:val="32"/>
                <w:szCs w:val="32"/>
              </w:rPr>
              <w:t>工（人）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91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公众聚集场所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（个）</w:t>
            </w:r>
          </w:p>
        </w:tc>
        <w:tc>
          <w:tcPr>
            <w:tcW w:w="1909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8"/>
              <w:spacing w:line="24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88" w:line="23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特殊敏感场所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（个）</w:t>
            </w:r>
          </w:p>
        </w:tc>
        <w:tc>
          <w:tcPr>
            <w:tcW w:w="1985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劳动密集型企业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（个）</w:t>
            </w: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791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dxa"/>
            <w:noWrap w:val="0"/>
            <w:textDirection w:val="tbRlV"/>
            <w:vAlign w:val="center"/>
          </w:tcPr>
          <w:p>
            <w:pPr>
              <w:spacing w:before="156" w:line="208" w:lineRule="auto"/>
              <w:ind w:left="306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企</w:t>
            </w:r>
            <w:r>
              <w:rPr>
                <w:rFonts w:hint="eastAsia" w:ascii="仿宋" w:hAnsi="仿宋" w:eastAsia="仿宋" w:cs="仿宋"/>
                <w:spacing w:val="31"/>
                <w:w w:val="101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业</w:t>
            </w:r>
          </w:p>
        </w:tc>
        <w:tc>
          <w:tcPr>
            <w:tcW w:w="661" w:type="dxa"/>
            <w:noWrap w:val="0"/>
            <w:textDirection w:val="tbRlV"/>
            <w:vAlign w:val="center"/>
          </w:tcPr>
          <w:p>
            <w:pPr>
              <w:spacing w:before="121" w:line="205" w:lineRule="auto"/>
              <w:ind w:left="285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</w:rPr>
              <w:t>政</w:t>
            </w: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</w:rPr>
              <w:t>府</w:t>
            </w:r>
          </w:p>
        </w:tc>
        <w:tc>
          <w:tcPr>
            <w:tcW w:w="652" w:type="dxa"/>
            <w:noWrap w:val="0"/>
            <w:textDirection w:val="tbRlV"/>
            <w:vAlign w:val="center"/>
          </w:tcPr>
          <w:p>
            <w:pPr>
              <w:spacing w:before="95" w:line="201" w:lineRule="auto"/>
              <w:ind w:left="285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32"/>
                <w:szCs w:val="32"/>
              </w:rPr>
              <w:t>门</w:t>
            </w: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16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审核人：                      填报人：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after="293" w:afterLines="5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各部门人员密集场所消防安全隐患专项排查整治情况统计表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各乡镇、街道，各部门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                               统计时间：      年   月   日</w:t>
      </w:r>
    </w:p>
    <w:tbl>
      <w:tblPr>
        <w:tblStyle w:val="9"/>
        <w:tblW w:w="142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267"/>
        <w:gridCol w:w="1984"/>
        <w:gridCol w:w="1841"/>
        <w:gridCol w:w="1700"/>
        <w:gridCol w:w="1418"/>
        <w:gridCol w:w="1512"/>
        <w:gridCol w:w="1268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序号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77" w:line="253" w:lineRule="auto"/>
              <w:ind w:right="28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检查人员密集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场所数量（个）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5" w:lineRule="auto"/>
              <w:ind w:left="15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发现隐患（处）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8" w:line="235" w:lineRule="auto"/>
              <w:ind w:left="11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整改隐患（处）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7" w:line="234" w:lineRule="auto"/>
              <w:ind w:left="25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查封（家）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87" w:line="234" w:lineRule="auto"/>
              <w:ind w:left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关停（家）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spacing w:before="171" w:line="232" w:lineRule="auto"/>
              <w:ind w:left="92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约谈情况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6" w:line="254" w:lineRule="auto"/>
              <w:ind w:left="333" w:right="218" w:hanging="10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培训员工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before="226" w:line="198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企业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before="206" w:line="233" w:lineRule="auto"/>
              <w:ind w:left="17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下级部门</w:t>
            </w:r>
          </w:p>
        </w:tc>
        <w:tc>
          <w:tcPr>
            <w:tcW w:w="14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 w:firstLineChars="100"/>
        <w:textAlignment w:val="auto"/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审核人：                       填报人：                  联系电话：</w:t>
      </w: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t>—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t>—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29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ExNTkwNWM3OTJlYThjZmViYTkzZmZmYjY4MzMifQ=="/>
  </w:docVars>
  <w:rsids>
    <w:rsidRoot w:val="00000000"/>
    <w:rsid w:val="0B673F79"/>
    <w:rsid w:val="12003ECD"/>
    <w:rsid w:val="187D749A"/>
    <w:rsid w:val="1E5C14EF"/>
    <w:rsid w:val="2BDF0F1B"/>
    <w:rsid w:val="3C157B76"/>
    <w:rsid w:val="608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qFormat/>
    <w:uiPriority w:val="0"/>
    <w:rPr>
      <w:rFonts w:ascii="Calibri" w:hAnsi="Calibri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2022-11-08T07:18:00Z</dcterms:created>
  <dc:creator>huayuan</dc:creator>
  <cp:lastModifiedBy>小心点</cp:lastModifiedBy>
  <dcterms:modified xsi:type="dcterms:W3CDTF">2023-12-25T03:02:46Z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31FE0BE90E2C4E4FA911269A4CE15F4B</vt:lpwstr>
  </property>
</Properties>
</file>