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ED069" w14:textId="77777777" w:rsidR="00FD352D" w:rsidRDefault="00FD352D" w:rsidP="00FD352D">
      <w:pPr>
        <w:rPr>
          <w:rFonts w:ascii="方正小标宋简体" w:eastAsia="方正小标宋简体"/>
          <w:sz w:val="44"/>
          <w:szCs w:val="44"/>
        </w:rPr>
      </w:pPr>
    </w:p>
    <w:p w14:paraId="43B52C9A" w14:textId="09382EFA" w:rsidR="0009462D" w:rsidRPr="00FD352D" w:rsidRDefault="0009462D" w:rsidP="00FD352D">
      <w:pPr>
        <w:rPr>
          <w:rFonts w:ascii="方正小标宋简体" w:eastAsia="方正小标宋简体"/>
          <w:sz w:val="44"/>
          <w:szCs w:val="44"/>
        </w:rPr>
      </w:pPr>
      <w:r w:rsidRPr="00FD352D">
        <w:rPr>
          <w:rFonts w:ascii="方正小标宋简体" w:eastAsia="方正小标宋简体" w:hint="eastAsia"/>
          <w:sz w:val="44"/>
          <w:szCs w:val="44"/>
        </w:rPr>
        <w:t>民权县水利局防汛</w:t>
      </w:r>
      <w:proofErr w:type="gramStart"/>
      <w:r w:rsidRPr="00FD352D">
        <w:rPr>
          <w:rFonts w:ascii="方正小标宋简体" w:eastAsia="方正小标宋简体" w:hint="eastAsia"/>
          <w:sz w:val="44"/>
          <w:szCs w:val="44"/>
        </w:rPr>
        <w:t>备汛</w:t>
      </w:r>
      <w:r w:rsidR="00FD352D" w:rsidRPr="00FD352D">
        <w:rPr>
          <w:rFonts w:ascii="方正小标宋简体" w:eastAsia="方正小标宋简体" w:hint="eastAsia"/>
          <w:sz w:val="44"/>
          <w:szCs w:val="44"/>
        </w:rPr>
        <w:t>重点</w:t>
      </w:r>
      <w:proofErr w:type="gramEnd"/>
      <w:r w:rsidR="00FD352D" w:rsidRPr="00FD352D">
        <w:rPr>
          <w:rFonts w:ascii="方正小标宋简体" w:eastAsia="方正小标宋简体" w:hint="eastAsia"/>
          <w:sz w:val="44"/>
          <w:szCs w:val="44"/>
        </w:rPr>
        <w:t>工作完成情况</w:t>
      </w:r>
    </w:p>
    <w:p w14:paraId="5C607D4B" w14:textId="77777777" w:rsidR="00FD352D" w:rsidRDefault="00FD352D" w:rsidP="00A8149F">
      <w:pPr>
        <w:ind w:firstLineChars="100" w:firstLine="210"/>
      </w:pPr>
    </w:p>
    <w:p w14:paraId="4DA1B959" w14:textId="0BB1B692" w:rsidR="00FD352D" w:rsidRDefault="00FD352D" w:rsidP="00FD352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D352D">
        <w:rPr>
          <w:rFonts w:ascii="仿宋_GB2312" w:eastAsia="仿宋_GB2312" w:hint="eastAsia"/>
          <w:sz w:val="32"/>
          <w:szCs w:val="32"/>
        </w:rPr>
        <w:t>共有3个其他需整改的风险隐患点位，目前已整改0个，未完成整改但已制定安全度汛措施3个。</w:t>
      </w:r>
    </w:p>
    <w:p w14:paraId="7ABF2B18" w14:textId="331FEB40" w:rsidR="00A8149F" w:rsidRDefault="00FD352D" w:rsidP="00FD352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D352D">
        <w:rPr>
          <w:rFonts w:ascii="仿宋_GB2312" w:eastAsia="仿宋_GB2312" w:hint="eastAsia"/>
          <w:sz w:val="32"/>
          <w:szCs w:val="32"/>
        </w:rPr>
        <w:t>未完成原因：3个其他需整改的风险隐患点</w:t>
      </w:r>
      <w:proofErr w:type="gramStart"/>
      <w:r w:rsidRPr="00FD352D">
        <w:rPr>
          <w:rFonts w:ascii="仿宋_GB2312" w:eastAsia="仿宋_GB2312" w:hint="eastAsia"/>
          <w:sz w:val="32"/>
          <w:szCs w:val="32"/>
        </w:rPr>
        <w:t>位</w:t>
      </w:r>
      <w:r>
        <w:rPr>
          <w:rFonts w:ascii="仿宋_GB2312" w:eastAsia="仿宋_GB2312" w:hint="eastAsia"/>
          <w:sz w:val="32"/>
          <w:szCs w:val="32"/>
        </w:rPr>
        <w:t>涉及</w:t>
      </w:r>
      <w:r w:rsidRPr="00FD352D">
        <w:rPr>
          <w:rFonts w:ascii="仿宋_GB2312" w:eastAsia="仿宋_GB2312" w:hint="eastAsia"/>
          <w:sz w:val="32"/>
          <w:szCs w:val="32"/>
        </w:rPr>
        <w:t>张</w:t>
      </w:r>
      <w:proofErr w:type="gramEnd"/>
      <w:r w:rsidRPr="00FD352D">
        <w:rPr>
          <w:rFonts w:ascii="仿宋_GB2312" w:eastAsia="仿宋_GB2312" w:hint="eastAsia"/>
          <w:sz w:val="32"/>
          <w:szCs w:val="32"/>
        </w:rPr>
        <w:t>仙庙闸、唐庄闸、</w:t>
      </w:r>
      <w:proofErr w:type="gramStart"/>
      <w:r w:rsidRPr="00FD352D">
        <w:rPr>
          <w:rFonts w:ascii="仿宋_GB2312" w:eastAsia="仿宋_GB2312" w:hint="eastAsia"/>
          <w:sz w:val="32"/>
          <w:szCs w:val="32"/>
        </w:rPr>
        <w:t>阎口闸</w:t>
      </w:r>
      <w:proofErr w:type="gramEnd"/>
      <w:r>
        <w:rPr>
          <w:rFonts w:ascii="仿宋_GB2312" w:eastAsia="仿宋_GB2312" w:hint="eastAsia"/>
          <w:sz w:val="32"/>
          <w:szCs w:val="32"/>
        </w:rPr>
        <w:t>的</w:t>
      </w:r>
      <w:r w:rsidRPr="00FD352D">
        <w:rPr>
          <w:rFonts w:ascii="仿宋_GB2312" w:eastAsia="仿宋_GB2312" w:hint="eastAsia"/>
          <w:sz w:val="32"/>
          <w:szCs w:val="32"/>
        </w:rPr>
        <w:t>拆除重建</w:t>
      </w:r>
      <w:r>
        <w:rPr>
          <w:rFonts w:ascii="仿宋_GB2312" w:eastAsia="仿宋_GB2312" w:hint="eastAsia"/>
          <w:sz w:val="32"/>
          <w:szCs w:val="32"/>
        </w:rPr>
        <w:t>，</w:t>
      </w:r>
      <w:r w:rsidR="001741FF">
        <w:rPr>
          <w:rFonts w:ascii="仿宋_GB2312" w:eastAsia="仿宋_GB2312" w:hint="eastAsia"/>
          <w:sz w:val="32"/>
          <w:szCs w:val="32"/>
        </w:rPr>
        <w:t>已制定安全度汛措施，</w:t>
      </w:r>
      <w:r>
        <w:rPr>
          <w:rFonts w:ascii="仿宋_GB2312" w:eastAsia="仿宋_GB2312" w:hint="eastAsia"/>
          <w:sz w:val="32"/>
          <w:szCs w:val="32"/>
        </w:rPr>
        <w:t>项目</w:t>
      </w:r>
      <w:r w:rsidR="00A8149F" w:rsidRPr="00FD352D">
        <w:rPr>
          <w:rFonts w:ascii="仿宋_GB2312" w:eastAsia="仿宋_GB2312" w:hint="eastAsia"/>
          <w:sz w:val="32"/>
          <w:szCs w:val="32"/>
        </w:rPr>
        <w:t>在建设期，未投入使用</w:t>
      </w:r>
      <w:bookmarkStart w:id="0" w:name="_GoBack"/>
      <w:bookmarkEnd w:id="0"/>
      <w:r w:rsidR="00A8149F" w:rsidRPr="00FD352D">
        <w:rPr>
          <w:rFonts w:ascii="仿宋_GB2312" w:eastAsia="仿宋_GB2312" w:hint="eastAsia"/>
          <w:sz w:val="32"/>
          <w:szCs w:val="32"/>
        </w:rPr>
        <w:t>。</w:t>
      </w:r>
    </w:p>
    <w:p w14:paraId="326F0A96" w14:textId="1AE62A7E" w:rsidR="00FD352D" w:rsidRPr="00FD352D" w:rsidRDefault="00FD352D" w:rsidP="00FD352D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0AF8E364" w14:textId="753E30B2" w:rsidR="00FD352D" w:rsidRDefault="00FD352D" w:rsidP="00FD352D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3C34CC5E" w14:textId="5090F582" w:rsidR="00FD352D" w:rsidRDefault="00FD352D" w:rsidP="00FD352D">
      <w:pPr>
        <w:rPr>
          <w:rFonts w:ascii="仿宋_GB2312" w:eastAsia="仿宋_GB2312"/>
          <w:sz w:val="32"/>
          <w:szCs w:val="32"/>
        </w:rPr>
      </w:pPr>
    </w:p>
    <w:p w14:paraId="64276161" w14:textId="22D8669E" w:rsidR="00FD352D" w:rsidRDefault="00FD352D" w:rsidP="00FD352D">
      <w:pPr>
        <w:wordWrap w:val="0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民权县水利局 </w:t>
      </w:r>
      <w:r>
        <w:rPr>
          <w:rFonts w:ascii="仿宋_GB2312" w:eastAsia="仿宋_GB2312"/>
          <w:sz w:val="32"/>
          <w:szCs w:val="32"/>
        </w:rPr>
        <w:t xml:space="preserve"> </w:t>
      </w:r>
    </w:p>
    <w:p w14:paraId="3435808D" w14:textId="62E589D9" w:rsidR="00FD352D" w:rsidRPr="00FD352D" w:rsidRDefault="00FD352D" w:rsidP="00FD352D">
      <w:pPr>
        <w:wordWrap w:val="0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2024年5月11日</w:t>
      </w:r>
    </w:p>
    <w:sectPr w:rsidR="00FD352D" w:rsidRPr="00FD35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518"/>
    <w:rsid w:val="0009462D"/>
    <w:rsid w:val="00103518"/>
    <w:rsid w:val="001741FF"/>
    <w:rsid w:val="00A8149F"/>
    <w:rsid w:val="00FD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ED37A"/>
  <w15:chartTrackingRefBased/>
  <w15:docId w15:val="{190CE12C-9455-4D62-AD78-0B11B52C5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cp:lastPrinted>2024-05-11T05:48:00Z</cp:lastPrinted>
  <dcterms:created xsi:type="dcterms:W3CDTF">2024-05-11T04:56:00Z</dcterms:created>
  <dcterms:modified xsi:type="dcterms:W3CDTF">2024-05-11T05:48:00Z</dcterms:modified>
</cp:coreProperties>
</file>