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20" w:leftChars="0" w:firstLine="420" w:firstLineChars="0"/>
        <w:rPr>
          <w:rFonts w:hint="eastAsia" w:ascii="宋体" w:hAnsi="宋体" w:eastAsia="宋体" w:cs="宋体"/>
          <w:b/>
          <w:bCs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8"/>
          <w:szCs w:val="48"/>
          <w:lang w:val="en-US" w:eastAsia="zh-CN"/>
        </w:rPr>
        <w:t>民权县工商质监局</w:t>
      </w:r>
      <w:r>
        <w:rPr>
          <w:rFonts w:ascii="宋体" w:hAnsi="宋体" w:eastAsia="宋体" w:cs="宋体"/>
          <w:b/>
          <w:bCs/>
          <w:kern w:val="0"/>
          <w:sz w:val="48"/>
          <w:szCs w:val="48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kern w:val="0"/>
          <w:sz w:val="48"/>
          <w:szCs w:val="48"/>
          <w:lang w:val="en-US" w:eastAsia="zh-CN"/>
        </w:rPr>
        <w:t>年秋季化肥</w:t>
      </w:r>
      <w:r>
        <w:rPr>
          <w:rFonts w:ascii="宋体" w:hAnsi="宋体" w:eastAsia="宋体" w:cs="宋体"/>
          <w:b/>
          <w:bCs/>
          <w:kern w:val="0"/>
          <w:sz w:val="48"/>
          <w:szCs w:val="48"/>
          <w:lang w:val="en-US" w:eastAsia="zh-CN"/>
        </w:rPr>
        <w:t>抽样检验</w:t>
      </w:r>
      <w:r>
        <w:rPr>
          <w:rFonts w:hint="eastAsia" w:ascii="宋体" w:hAnsi="宋体" w:cs="宋体"/>
          <w:b/>
          <w:bCs/>
          <w:kern w:val="0"/>
          <w:sz w:val="48"/>
          <w:szCs w:val="48"/>
          <w:lang w:val="en-US" w:eastAsia="zh-CN"/>
        </w:rPr>
        <w:t>情况</w:t>
      </w:r>
      <w:bookmarkStart w:id="2" w:name="_GoBack"/>
      <w:bookmarkEnd w:id="2"/>
      <w:r>
        <w:rPr>
          <w:rFonts w:hint="eastAsia" w:ascii="宋体" w:hAnsi="宋体" w:eastAsia="宋体" w:cs="宋体"/>
          <w:b/>
          <w:bCs/>
          <w:kern w:val="0"/>
          <w:sz w:val="48"/>
          <w:szCs w:val="48"/>
          <w:lang w:val="en-US" w:eastAsia="zh-CN"/>
        </w:rPr>
        <w:t>公示</w:t>
      </w:r>
    </w:p>
    <w:tbl>
      <w:tblPr>
        <w:tblpPr w:leftFromText="180" w:rightFromText="180" w:vertAnchor="text" w:horzAnchor="page" w:tblpX="790" w:tblpY="579"/>
        <w:tblOverlap w:val="never"/>
        <w:tblW w:w="15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260"/>
        <w:gridCol w:w="1575"/>
        <w:gridCol w:w="3535"/>
        <w:gridCol w:w="3720"/>
        <w:gridCol w:w="2760"/>
        <w:gridCol w:w="1650"/>
      </w:tblGrid>
      <w:tr>
        <w:trPr>
          <w:trHeight w:val="5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抽检时间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样品报告编号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生产厂家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受检单位名称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检验结论</w:t>
            </w:r>
          </w:p>
        </w:tc>
      </w:tr>
      <w:tr>
        <w:trPr>
          <w:trHeight w:val="4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2018.10.09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N0.2018H024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济源市丰田肥业有限公司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民权县冰熊大道西段秦兰勋农资门市部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民权县冰熊大道西段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rPr>
          <w:trHeight w:val="41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2018.10.09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N0.2018H023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安微省司尔特肥业有限公司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双塔镇代灿刚农资门市部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双塔镇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rPr>
          <w:trHeight w:val="4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2018.10.09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N0.2018H021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OLE_LINK2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宜昌富升化工有限公司</w:t>
            </w:r>
            <w:bookmarkEnd w:id="0"/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双塔镇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双塔镇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rPr>
          <w:trHeight w:val="4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2018.10.09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N0.2018H020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济源市万洋肥业有限公司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孙六镇李家宽农资门市部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孙六镇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rPr>
          <w:trHeight w:val="5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2018.10.09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N0.2018H019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湖北万丰化工有限公司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孙六镇赵东村孟艳菊农资门市部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孙六镇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rPr>
          <w:trHeight w:val="3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2018.10.09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N0.2018H018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宜昌永辉化工有限责任公司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林七乡司光辉农资门市部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林七乡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rPr>
          <w:trHeight w:val="4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2018.10.09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N0.2018H017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应城市新都化工复合肥业有限公司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1" w:name="OLE_LINK3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北关镇</w:t>
            </w:r>
            <w:bookmarkEnd w:id="1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安万坤农资门市部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北关镇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2018.10.09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N0.2018H015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江苏华昌化工股份有限公司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程庄镇昌华化工股份有限公司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程庄镇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2018-12-18T09:45:00Z</dcterms:created>
  <dc:creator>Administrator</dc:creator>
  <dcterms:modified xsi:type="dcterms:W3CDTF">2018-12-25T10:13:59Z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